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Foundations Lesson #19A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Stewardship, Tithing, and Giving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right="0" w:firstLine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David Livingstone once said, “I will place no value on anything I may possess except in relation to the kingdom of Christ.  If anything I have will advance the interests of that Kingdom, it shall be given away or kept only so that by giving or keeping it, I may promote the glory of Him, to whom I owe all my hopes in time and eternity.”  An unknown author wrote, “The person who dedicates his money to God is dedicating himself – the fruit of his time, talent, and energy.  One who fails to dedicate his money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has not fully committed himself to God</w:t>
      </w:r>
      <w:r w:rsidDel="00000000" w:rsidR="00000000" w:rsidRPr="00000000">
        <w:rPr>
          <w:rFonts w:ascii="Arial" w:cs="Arial" w:eastAsia="Arial" w:hAnsi="Arial"/>
          <w:b w:val="0"/>
          <w:i w:val="0"/>
          <w:rtl w:val="0"/>
        </w:rPr>
        <w:t xml:space="preserve">.”  As we can see from the two quotes above, how we handle our money and our possessions is highly important to God.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92" w:right="0" w:hanging="43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Stewardship</w:t>
      </w:r>
    </w:p>
    <w:p w:rsidR="00000000" w:rsidDel="00000000" w:rsidP="00000000" w:rsidRDefault="00000000" w:rsidRPr="00000000" w14:paraId="00000009">
      <w:pPr>
        <w:ind w:left="792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God owns everything.</w:t>
      </w:r>
    </w:p>
    <w:p w:rsidR="00000000" w:rsidDel="00000000" w:rsidP="00000000" w:rsidRDefault="00000000" w:rsidRPr="00000000" w14:paraId="0000000B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Psalm 24:1  /  Psalm 50:9-12  /  Haggai 2:8  /  John 3:27  /  I Corinthians 10:26</w:t>
      </w:r>
    </w:p>
    <w:p w:rsidR="00000000" w:rsidDel="00000000" w:rsidP="00000000" w:rsidRDefault="00000000" w:rsidRPr="00000000" w14:paraId="0000000C">
      <w:pPr>
        <w:ind w:left="360" w:right="0" w:firstLine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We are managers (stewards), who will be required to give an account of our management.</w:t>
      </w:r>
    </w:p>
    <w:p w:rsidR="00000000" w:rsidDel="00000000" w:rsidP="00000000" w:rsidRDefault="00000000" w:rsidRPr="00000000" w14:paraId="0000000E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Matthew 18:23;  25:14-30;  25:31-46  /  Romans 2:6-11  /  II Corinthians 5:9-10</w:t>
      </w:r>
    </w:p>
    <w:p w:rsidR="00000000" w:rsidDel="00000000" w:rsidP="00000000" w:rsidRDefault="00000000" w:rsidRPr="00000000" w14:paraId="0000000F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Biblical illustration: Joseph serving in the house of Potiphar  (see Genesis 39:1-8)</w:t>
      </w:r>
    </w:p>
    <w:p w:rsidR="00000000" w:rsidDel="00000000" w:rsidP="00000000" w:rsidRDefault="00000000" w:rsidRPr="00000000" w14:paraId="00000010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some cautions about going into debt  –   Proverbs 22:7  /  James 4:14</w:t>
      </w:r>
    </w:p>
    <w:p w:rsidR="00000000" w:rsidDel="00000000" w:rsidP="00000000" w:rsidRDefault="00000000" w:rsidRPr="00000000" w14:paraId="00000011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saving  vs.  hoarding</w:t>
      </w:r>
    </w:p>
    <w:p w:rsidR="00000000" w:rsidDel="00000000" w:rsidP="00000000" w:rsidRDefault="00000000" w:rsidRPr="00000000" w14:paraId="00000012">
      <w:pPr>
        <w:ind w:left="360" w:right="0" w:firstLine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60" w:right="0" w:firstLine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92" w:right="0" w:hanging="43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Tithing</w:t>
      </w:r>
    </w:p>
    <w:p w:rsidR="00000000" w:rsidDel="00000000" w:rsidP="00000000" w:rsidRDefault="00000000" w:rsidRPr="00000000" w14:paraId="00000015">
      <w:pPr>
        <w:ind w:left="360" w:right="0" w:firstLine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sacred portion</w:t>
      </w:r>
    </w:p>
    <w:p w:rsidR="00000000" w:rsidDel="00000000" w:rsidP="00000000" w:rsidRDefault="00000000" w:rsidRPr="00000000" w14:paraId="00000017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of the Garden of Eden: the tree of the knowledge of good and evil  –  Genesis 2:15-17</w:t>
      </w:r>
    </w:p>
    <w:p w:rsidR="00000000" w:rsidDel="00000000" w:rsidP="00000000" w:rsidRDefault="00000000" w:rsidRPr="00000000" w14:paraId="00000018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of the Promised Land: the city of Jericho  –  Joshua 6:17-19, 26  /  I Kings 16:34</w:t>
      </w:r>
    </w:p>
    <w:p w:rsidR="00000000" w:rsidDel="00000000" w:rsidP="00000000" w:rsidRDefault="00000000" w:rsidRPr="00000000" w14:paraId="00000019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of time: the Sabbath day  –  Deuteronomy 5:12-15  /  Colossians 2:16-17</w:t>
      </w:r>
    </w:p>
    <w:p w:rsidR="00000000" w:rsidDel="00000000" w:rsidP="00000000" w:rsidRDefault="00000000" w:rsidRPr="00000000" w14:paraId="0000001A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of income: the tithe  –  Malachi 3:6-12</w:t>
      </w:r>
    </w:p>
    <w:p w:rsidR="00000000" w:rsidDel="00000000" w:rsidP="00000000" w:rsidRDefault="00000000" w:rsidRPr="00000000" w14:paraId="0000001B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tithing defined and explained</w:t>
      </w:r>
    </w:p>
    <w:p w:rsidR="00000000" w:rsidDel="00000000" w:rsidP="00000000" w:rsidRDefault="00000000" w:rsidRPr="00000000" w14:paraId="0000001D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word “tithe” means tenth, or 10%.</w:t>
      </w:r>
    </w:p>
    <w:p w:rsidR="00000000" w:rsidDel="00000000" w:rsidP="00000000" w:rsidRDefault="00000000" w:rsidRPr="00000000" w14:paraId="0000001E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- 90% of our income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with</w:t>
      </w:r>
      <w:r w:rsidDel="00000000" w:rsidR="00000000" w:rsidRPr="00000000">
        <w:rPr>
          <w:rFonts w:ascii="Arial" w:cs="Arial" w:eastAsia="Arial" w:hAnsi="Arial"/>
          <w:b w:val="0"/>
          <w:i w:val="0"/>
          <w:rtl w:val="0"/>
        </w:rPr>
        <w:t xml:space="preserve"> the blessing of God goes further than 100%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without</w:t>
      </w:r>
      <w:r w:rsidDel="00000000" w:rsidR="00000000" w:rsidRPr="00000000">
        <w:rPr>
          <w:rFonts w:ascii="Arial" w:cs="Arial" w:eastAsia="Arial" w:hAnsi="Arial"/>
          <w:b w:val="0"/>
          <w:i w:val="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Tithing is not just an Old Testament practice.  Jesus himself said that we should not neglect tithing, not leave it undone.  –  Matthew 23:23  /  Luke 11:42 </w:t>
      </w:r>
    </w:p>
    <w:p w:rsidR="00000000" w:rsidDel="00000000" w:rsidP="00000000" w:rsidRDefault="00000000" w:rsidRPr="00000000" w14:paraId="00000020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When it comes to the tithe, obedience results in blessing, but there is consequence to disobedience.</w:t>
      </w:r>
    </w:p>
    <w:p w:rsidR="00000000" w:rsidDel="00000000" w:rsidP="00000000" w:rsidRDefault="00000000" w:rsidRPr="00000000" w14:paraId="00000021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whole tithe is brought into the storehouse, which is the local church.</w:t>
      </w:r>
    </w:p>
    <w:p w:rsidR="00000000" w:rsidDel="00000000" w:rsidP="00000000" w:rsidRDefault="00000000" w:rsidRPr="00000000" w14:paraId="00000022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tithe should be undesignated.  It is never a good idea to tell God how to spend his money.</w:t>
      </w:r>
    </w:p>
    <w:p w:rsidR="00000000" w:rsidDel="00000000" w:rsidP="00000000" w:rsidRDefault="00000000" w:rsidRPr="00000000" w14:paraId="00000023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God's portion should be the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first</w:t>
      </w:r>
      <w:r w:rsidDel="00000000" w:rsidR="00000000" w:rsidRPr="00000000">
        <w:rPr>
          <w:rFonts w:ascii="Arial" w:cs="Arial" w:eastAsia="Arial" w:hAnsi="Arial"/>
          <w:b w:val="0"/>
          <w:i w:val="0"/>
          <w:rtl w:val="0"/>
        </w:rPr>
        <w:t xml:space="preserve"> and the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best</w:t>
      </w:r>
      <w:r w:rsidDel="00000000" w:rsidR="00000000" w:rsidRPr="00000000">
        <w:rPr>
          <w:rFonts w:ascii="Arial" w:cs="Arial" w:eastAsia="Arial" w:hAnsi="Arial"/>
          <w:b w:val="0"/>
          <w:i w:val="0"/>
          <w:rtl w:val="0"/>
        </w:rPr>
        <w:t xml:space="preserve">.  –  Proverbs 3:9-10  /  Exodus 23:19a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It is O.K. to test God in this area.</w:t>
      </w:r>
    </w:p>
    <w:p w:rsidR="00000000" w:rsidDel="00000000" w:rsidP="00000000" w:rsidRDefault="00000000" w:rsidRPr="00000000" w14:paraId="00000025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One preacher has said: “The tithe is our rent payment to God for living on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his</w:t>
      </w:r>
      <w:r w:rsidDel="00000000" w:rsidR="00000000" w:rsidRPr="00000000">
        <w:rPr>
          <w:rFonts w:ascii="Arial" w:cs="Arial" w:eastAsia="Arial" w:hAnsi="Arial"/>
          <w:b w:val="0"/>
          <w:i w:val="0"/>
          <w:rtl w:val="0"/>
        </w:rPr>
        <w:t xml:space="preserve"> earth and breathing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his</w:t>
      </w:r>
      <w:r w:rsidDel="00000000" w:rsidR="00000000" w:rsidRPr="00000000">
        <w:rPr>
          <w:rFonts w:ascii="Arial" w:cs="Arial" w:eastAsia="Arial" w:hAnsi="Arial"/>
          <w:b w:val="0"/>
          <w:i w:val="0"/>
          <w:rtl w:val="0"/>
        </w:rPr>
        <w:t xml:space="preserve"> air.  You don't want to get evicted.”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rtl w:val="0"/>
        </w:rPr>
        <w:t xml:space="preserve">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92" w:right="0" w:hanging="43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Giving </w:t>
      </w:r>
    </w:p>
    <w:p w:rsidR="00000000" w:rsidDel="00000000" w:rsidP="00000000" w:rsidRDefault="00000000" w:rsidRPr="00000000" w14:paraId="0000002D">
      <w:pPr>
        <w:ind w:left="360" w:right="0" w:firstLine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offerings, alms, and other gifts</w:t>
      </w:r>
    </w:p>
    <w:p w:rsidR="00000000" w:rsidDel="00000000" w:rsidP="00000000" w:rsidRDefault="00000000" w:rsidRPr="00000000" w14:paraId="0000002F">
      <w:pPr>
        <w:ind w:left="1656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missions giving</w:t>
      </w:r>
    </w:p>
    <w:p w:rsidR="00000000" w:rsidDel="00000000" w:rsidP="00000000" w:rsidRDefault="00000000" w:rsidRPr="00000000" w14:paraId="00000031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our attitude in giving</w:t>
      </w:r>
    </w:p>
    <w:p w:rsidR="00000000" w:rsidDel="00000000" w:rsidP="00000000" w:rsidRDefault="00000000" w:rsidRPr="00000000" w14:paraId="00000033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cheerful  –  II Corinthians 9:7</w:t>
      </w:r>
    </w:p>
    <w:p w:rsidR="00000000" w:rsidDel="00000000" w:rsidP="00000000" w:rsidRDefault="00000000" w:rsidRPr="00000000" w14:paraId="00000034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willing  –  II Corinthians 8:11-12</w:t>
      </w:r>
    </w:p>
    <w:p w:rsidR="00000000" w:rsidDel="00000000" w:rsidP="00000000" w:rsidRDefault="00000000" w:rsidRPr="00000000" w14:paraId="00000035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with pure motives  –  Matthew 6:2-4</w:t>
      </w:r>
    </w:p>
    <w:p w:rsidR="00000000" w:rsidDel="00000000" w:rsidP="00000000" w:rsidRDefault="00000000" w:rsidRPr="00000000" w14:paraId="00000036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giving changes our hearts  –  Matthew 6:19-21</w:t>
      </w:r>
    </w:p>
    <w:p w:rsidR="00000000" w:rsidDel="00000000" w:rsidP="00000000" w:rsidRDefault="00000000" w:rsidRPr="00000000" w14:paraId="00000038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right="0" w:firstLine="0"/>
        <w:rPr>
          <w:rFonts w:ascii="Arial" w:cs="Arial" w:eastAsia="Arial" w:hAnsi="Arial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www.foundationsofthefaith.org</w:t>
      </w: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6/12/2023</w:t>
      </w:r>
    </w:p>
    <w:sectPr>
      <w:pgSz w:h="15840" w:w="12240" w:orient="portrait"/>
      <w:pgMar w:bottom="576" w:top="576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DejaVu Serif Condense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