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#4</w:t>
      </w:r>
    </w:p>
    <w:p w:rsidR="00000000" w:rsidDel="00000000" w:rsidP="00000000" w:rsidRDefault="00000000" w:rsidRPr="00000000" w14:paraId="00000002">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Water Baptism</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ind w:left="360" w:right="0" w:firstLine="432"/>
        <w:rPr>
          <w:rFonts w:ascii="Arial" w:cs="Arial" w:eastAsia="Arial" w:hAnsi="Arial"/>
        </w:rPr>
      </w:pPr>
      <w:r w:rsidDel="00000000" w:rsidR="00000000" w:rsidRPr="00000000">
        <w:rPr>
          <w:rFonts w:ascii="Arial" w:cs="Arial" w:eastAsia="Arial" w:hAnsi="Arial"/>
          <w:rtl w:val="0"/>
        </w:rPr>
        <w:t xml:space="preserve">As Peter was closing his sermon on the day of Pentecost he instructed his listeners, who were under conviction but had not yet been converted, to do three things: “Repent [get saved]...  be baptized...  and you will receive the gift of the Holy Spirit” (Acts 2:38).  It is still God's desire and provision for everyone who comes to him to start their walk with him by doing those three things.  This lesson is devoted to the second of these three experiences.</w:t>
      </w:r>
    </w:p>
    <w:p w:rsidR="00000000" w:rsidDel="00000000" w:rsidP="00000000" w:rsidRDefault="00000000" w:rsidRPr="00000000" w14:paraId="00000006">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07">
      <w:pPr>
        <w:ind w:left="360" w:right="0" w:firstLine="432"/>
        <w:rPr>
          <w:rFonts w:ascii="Arial" w:cs="Arial" w:eastAsia="Arial" w:hAnsi="Arial"/>
        </w:rPr>
      </w:pPr>
      <w:r w:rsidDel="00000000" w:rsidR="00000000" w:rsidRPr="00000000">
        <w:rPr>
          <w:rtl w:val="0"/>
        </w:rPr>
      </w:r>
    </w:p>
    <w:p w:rsidR="00000000" w:rsidDel="00000000" w:rsidP="00000000" w:rsidRDefault="00000000" w:rsidRPr="00000000" w14:paraId="00000008">
      <w:pPr>
        <w:ind w:left="792" w:right="0" w:hanging="432"/>
        <w:rPr>
          <w:rFonts w:ascii="Arial" w:cs="Arial" w:eastAsia="Arial" w:hAnsi="Arial"/>
          <w:b w:val="1"/>
          <w:bCs w:val="1"/>
        </w:rPr>
      </w:pPr>
      <w:r w:rsidDel="00000000" w:rsidR="00000000" w:rsidRPr="00000000">
        <w:rPr>
          <w:rFonts w:ascii="DejaVu Serif Condensed" w:cs="DejaVu Serif Condensed" w:eastAsia="DejaVu Serif Condensed" w:hAnsi="DejaVu Serif Condensed"/>
          <w:b w:val="1"/>
          <w:bCs w:val="1"/>
          <w:rtl w:val="0"/>
        </w:rPr>
        <w:t xml:space="preserve">I</w:t>
      </w:r>
      <w:r w:rsidDel="00000000" w:rsidR="00000000" w:rsidRPr="00000000">
        <w:rPr>
          <w:rFonts w:ascii="Arial" w:cs="Arial" w:eastAsia="Arial" w:hAnsi="Arial"/>
          <w:b w:val="1"/>
          <w:bCs w:val="1"/>
          <w:rtl w:val="0"/>
        </w:rPr>
        <w:t xml:space="preserve">. the physical act of water baptism</w:t>
      </w:r>
    </w:p>
    <w:p w:rsidR="00000000" w:rsidDel="00000000" w:rsidP="00000000" w:rsidRDefault="00000000" w:rsidRPr="00000000" w14:paraId="00000009">
      <w:pPr>
        <w:ind w:left="360" w:right="0"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A">
      <w:pPr>
        <w:ind w:left="1224" w:right="0" w:hanging="432"/>
        <w:rPr>
          <w:rFonts w:ascii="Arial" w:cs="Arial" w:eastAsia="Arial" w:hAnsi="Arial"/>
        </w:rPr>
      </w:pPr>
      <w:r w:rsidDel="00000000" w:rsidR="00000000" w:rsidRPr="00000000">
        <w:rPr>
          <w:rFonts w:ascii="Arial" w:cs="Arial" w:eastAsia="Arial" w:hAnsi="Arial"/>
          <w:rtl w:val="0"/>
        </w:rPr>
        <w:t xml:space="preserve">- From the original Greek, baptism has to do with </w:t>
      </w:r>
      <w:r w:rsidDel="00000000" w:rsidR="00000000" w:rsidRPr="00000000">
        <w:rPr>
          <w:rFonts w:ascii="Arial" w:cs="Arial" w:eastAsia="Arial" w:hAnsi="Arial"/>
          <w:u w:val="single"/>
          <w:rtl w:val="0"/>
        </w:rPr>
        <w:t xml:space="preserve">immersing</w:t>
      </w:r>
      <w:r w:rsidDel="00000000" w:rsidR="00000000" w:rsidRPr="00000000">
        <w:rPr>
          <w:rFonts w:ascii="Arial" w:cs="Arial" w:eastAsia="Arial" w:hAnsi="Arial"/>
          <w:u w:val="none"/>
          <w:rtl w:val="0"/>
        </w:rPr>
        <w:t xml:space="preserve">, by submersion and emergence (as in the immersing of a ladle into a punch bowl), or </w:t>
      </w:r>
      <w:r w:rsidDel="00000000" w:rsidR="00000000" w:rsidRPr="00000000">
        <w:rPr>
          <w:rFonts w:ascii="Arial" w:cs="Arial" w:eastAsia="Arial" w:hAnsi="Arial"/>
          <w:u w:val="single"/>
          <w:rtl w:val="0"/>
        </w:rPr>
        <w:t xml:space="preserve">dipping</w:t>
      </w:r>
      <w:r w:rsidDel="00000000" w:rsidR="00000000" w:rsidRPr="00000000">
        <w:rPr>
          <w:rFonts w:ascii="Arial" w:cs="Arial" w:eastAsia="Arial" w:hAnsi="Arial"/>
          <w:u w:val="none"/>
          <w:rtl w:val="0"/>
        </w:rPr>
        <w:t xml:space="preserve"> (as in the dyeing of a garment or the drawing of water by dipping one vessel into another); it can even refer to plunging, sinking, or drenching</w:t>
      </w:r>
      <w:r w:rsidDel="00000000" w:rsidR="00000000" w:rsidRPr="00000000">
        <w:rPr>
          <w:rtl w:val="0"/>
        </w:rPr>
      </w:r>
    </w:p>
    <w:p w:rsidR="00000000" w:rsidDel="00000000" w:rsidP="00000000" w:rsidRDefault="00000000" w:rsidRPr="00000000" w14:paraId="0000000B">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0C">
      <w:pPr>
        <w:ind w:left="1224" w:right="0" w:hanging="432"/>
        <w:rPr>
          <w:rFonts w:ascii="Arial" w:cs="Arial" w:eastAsia="Arial" w:hAnsi="Arial"/>
        </w:rPr>
      </w:pPr>
      <w:r w:rsidDel="00000000" w:rsidR="00000000" w:rsidRPr="00000000">
        <w:rPr>
          <w:rFonts w:ascii="Arial" w:cs="Arial" w:eastAsia="Arial" w:hAnsi="Arial"/>
          <w:u w:val="none"/>
          <w:rtl w:val="0"/>
        </w:rPr>
        <w:t xml:space="preserve">- going </w:t>
      </w:r>
      <w:r w:rsidDel="00000000" w:rsidR="00000000" w:rsidRPr="00000000">
        <w:rPr>
          <w:rFonts w:ascii="Arial" w:cs="Arial" w:eastAsia="Arial" w:hAnsi="Arial"/>
          <w:u w:val="single"/>
          <w:rtl w:val="0"/>
        </w:rPr>
        <w:t xml:space="preserve">down into</w:t>
      </w:r>
      <w:r w:rsidDel="00000000" w:rsidR="00000000" w:rsidRPr="00000000">
        <w:rPr>
          <w:rFonts w:ascii="Arial" w:cs="Arial" w:eastAsia="Arial" w:hAnsi="Arial"/>
          <w:u w:val="none"/>
          <w:rtl w:val="0"/>
        </w:rPr>
        <w:t xml:space="preserve"> the water  –  Acts 8:38</w:t>
      </w:r>
      <w:r w:rsidDel="00000000" w:rsidR="00000000" w:rsidRPr="00000000">
        <w:rPr>
          <w:rtl w:val="0"/>
        </w:rPr>
      </w:r>
    </w:p>
    <w:p w:rsidR="00000000" w:rsidDel="00000000" w:rsidP="00000000" w:rsidRDefault="00000000" w:rsidRPr="00000000" w14:paraId="0000000D">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0E">
      <w:pPr>
        <w:ind w:left="1224" w:right="0" w:hanging="432"/>
        <w:rPr>
          <w:rFonts w:ascii="Arial" w:cs="Arial" w:eastAsia="Arial" w:hAnsi="Arial"/>
        </w:rPr>
      </w:pPr>
      <w:r w:rsidDel="00000000" w:rsidR="00000000" w:rsidRPr="00000000">
        <w:rPr>
          <w:rFonts w:ascii="Arial" w:cs="Arial" w:eastAsia="Arial" w:hAnsi="Arial"/>
          <w:u w:val="none"/>
          <w:rtl w:val="0"/>
        </w:rPr>
        <w:t xml:space="preserve">- coming </w:t>
      </w:r>
      <w:r w:rsidDel="00000000" w:rsidR="00000000" w:rsidRPr="00000000">
        <w:rPr>
          <w:rFonts w:ascii="Arial" w:cs="Arial" w:eastAsia="Arial" w:hAnsi="Arial"/>
          <w:u w:val="single"/>
          <w:rtl w:val="0"/>
        </w:rPr>
        <w:t xml:space="preserve">up out of</w:t>
      </w:r>
      <w:r w:rsidDel="00000000" w:rsidR="00000000" w:rsidRPr="00000000">
        <w:rPr>
          <w:rFonts w:ascii="Arial" w:cs="Arial" w:eastAsia="Arial" w:hAnsi="Arial"/>
          <w:u w:val="none"/>
          <w:rtl w:val="0"/>
        </w:rPr>
        <w:t xml:space="preserve"> the water  –  Matthew 3:16  /  Mark 1:9-10  /  Acts 8:39 </w:t>
      </w:r>
      <w:r w:rsidDel="00000000" w:rsidR="00000000" w:rsidRPr="00000000">
        <w:rPr>
          <w:rtl w:val="0"/>
        </w:rPr>
      </w:r>
    </w:p>
    <w:p w:rsidR="00000000" w:rsidDel="00000000" w:rsidP="00000000" w:rsidRDefault="00000000" w:rsidRPr="00000000" w14:paraId="0000000F">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10">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baptism referred to as a burial  –  Romans 6:4  /  Colossians 2:12</w:t>
      </w:r>
    </w:p>
    <w:p w:rsidR="00000000" w:rsidDel="00000000" w:rsidP="00000000" w:rsidRDefault="00000000" w:rsidRPr="00000000" w14:paraId="00000011">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12">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plenty of water needed to baptize  –  John 3:23</w:t>
      </w:r>
    </w:p>
    <w:p w:rsidR="00000000" w:rsidDel="00000000" w:rsidP="00000000" w:rsidRDefault="00000000" w:rsidRPr="00000000" w14:paraId="00000013">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14">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15">
      <w:pPr>
        <w:ind w:left="792" w:right="0" w:hanging="432"/>
        <w:rPr>
          <w:rFonts w:ascii="Arial" w:cs="Arial" w:eastAsia="Arial" w:hAnsi="Arial"/>
          <w:b w:val="1"/>
          <w:bCs w:val="1"/>
        </w:rPr>
      </w:pPr>
      <w:r w:rsidDel="00000000" w:rsidR="00000000" w:rsidRPr="00000000">
        <w:rPr>
          <w:rFonts w:ascii="DejaVu Serif Condensed" w:cs="DejaVu Serif Condensed" w:eastAsia="DejaVu Serif Condensed" w:hAnsi="DejaVu Serif Condensed"/>
          <w:b w:val="1"/>
          <w:bCs w:val="1"/>
          <w:u w:val="none"/>
          <w:rtl w:val="0"/>
        </w:rPr>
        <w:t xml:space="preserve">II</w:t>
      </w:r>
      <w:r w:rsidDel="00000000" w:rsidR="00000000" w:rsidRPr="00000000">
        <w:rPr>
          <w:rFonts w:ascii="Arial" w:cs="Arial" w:eastAsia="Arial" w:hAnsi="Arial"/>
          <w:b w:val="1"/>
          <w:bCs w:val="1"/>
          <w:u w:val="none"/>
          <w:rtl w:val="0"/>
        </w:rPr>
        <w:t xml:space="preserve">. the meaning and symbolism of water baptism</w:t>
      </w:r>
      <w:r w:rsidDel="00000000" w:rsidR="00000000" w:rsidRPr="00000000">
        <w:rPr>
          <w:rtl w:val="0"/>
        </w:rPr>
      </w:r>
    </w:p>
    <w:p w:rsidR="00000000" w:rsidDel="00000000" w:rsidP="00000000" w:rsidRDefault="00000000" w:rsidRPr="00000000" w14:paraId="00000016">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17">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Romans 6:1-11</w:t>
      </w:r>
    </w:p>
    <w:p w:rsidR="00000000" w:rsidDel="00000000" w:rsidP="00000000" w:rsidRDefault="00000000" w:rsidRPr="00000000" w14:paraId="00000018">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19">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1A">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1B">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historical identification:             death/burial of Jesus Christ             resurrection of Jesus Christ</w:t>
      </w:r>
    </w:p>
    <w:p w:rsidR="00000000" w:rsidDel="00000000" w:rsidP="00000000" w:rsidRDefault="00000000" w:rsidRPr="00000000" w14:paraId="0000001C">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spiritual identification:                      </w:t>
      </w:r>
      <w:r w:rsidDel="00000000" w:rsidR="00000000" w:rsidRPr="00000000">
        <w:rPr>
          <w:rFonts w:ascii="Arial" w:cs="Arial" w:eastAsia="Arial" w:hAnsi="Arial"/>
          <w:sz w:val="4"/>
          <w:szCs w:val="4"/>
          <w:u w:val="none"/>
          <w:rtl w:val="0"/>
        </w:rPr>
        <w:t xml:space="preserve">    </w:t>
      </w:r>
      <w:r w:rsidDel="00000000" w:rsidR="00000000" w:rsidRPr="00000000">
        <w:rPr>
          <w:rFonts w:ascii="Arial" w:cs="Arial" w:eastAsia="Arial" w:hAnsi="Arial"/>
          <w:u w:val="none"/>
          <w:rtl w:val="0"/>
        </w:rPr>
        <w:t xml:space="preserve">death/burial to sin                      </w:t>
      </w:r>
      <w:r w:rsidDel="00000000" w:rsidR="00000000" w:rsidRPr="00000000">
        <w:rPr>
          <w:rFonts w:ascii="Arial" w:cs="Arial" w:eastAsia="Arial" w:hAnsi="Arial"/>
          <w:sz w:val="4"/>
          <w:szCs w:val="4"/>
          <w:u w:val="none"/>
          <w:rtl w:val="0"/>
        </w:rPr>
        <w:t xml:space="preserve">   </w:t>
      </w:r>
      <w:r w:rsidDel="00000000" w:rsidR="00000000" w:rsidRPr="00000000">
        <w:rPr>
          <w:rFonts w:ascii="Arial" w:cs="Arial" w:eastAsia="Arial" w:hAnsi="Arial"/>
          <w:u w:val="none"/>
          <w:rtl w:val="0"/>
        </w:rPr>
        <w:t xml:space="preserve">risen to new life in Christ     </w:t>
      </w:r>
    </w:p>
    <w:p w:rsidR="00000000" w:rsidDel="00000000" w:rsidP="00000000" w:rsidRDefault="00000000" w:rsidRPr="00000000" w14:paraId="0000001D">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personal identification:                    </w:t>
      </w:r>
      <w:r w:rsidDel="00000000" w:rsidR="00000000" w:rsidRPr="00000000">
        <w:rPr>
          <w:rFonts w:ascii="Arial" w:cs="Arial" w:eastAsia="Arial" w:hAnsi="Arial"/>
          <w:sz w:val="4"/>
          <w:szCs w:val="4"/>
          <w:u w:val="none"/>
          <w:rtl w:val="0"/>
        </w:rPr>
        <w:t xml:space="preserve">     </w:t>
      </w:r>
      <w:r w:rsidDel="00000000" w:rsidR="00000000" w:rsidRPr="00000000">
        <w:rPr>
          <w:rFonts w:ascii="Arial" w:cs="Arial" w:eastAsia="Arial" w:hAnsi="Arial"/>
          <w:u w:val="none"/>
          <w:rtl w:val="0"/>
        </w:rPr>
        <w:t xml:space="preserve">death/burial to self                      </w:t>
      </w:r>
      <w:r w:rsidDel="00000000" w:rsidR="00000000" w:rsidRPr="00000000">
        <w:rPr>
          <w:rFonts w:ascii="Arial" w:cs="Arial" w:eastAsia="Arial" w:hAnsi="Arial"/>
          <w:sz w:val="4"/>
          <w:szCs w:val="4"/>
          <w:u w:val="none"/>
          <w:rtl w:val="0"/>
        </w:rPr>
        <w:t xml:space="preserve"> </w:t>
      </w:r>
      <w:r w:rsidDel="00000000" w:rsidR="00000000" w:rsidRPr="00000000">
        <w:rPr>
          <w:rFonts w:ascii="Arial" w:cs="Arial" w:eastAsia="Arial" w:hAnsi="Arial"/>
          <w:u w:val="none"/>
          <w:rtl w:val="0"/>
        </w:rPr>
        <w:t xml:space="preserve">risen submitted to Christ </w:t>
      </w:r>
    </w:p>
    <w:p w:rsidR="00000000" w:rsidDel="00000000" w:rsidP="00000000" w:rsidRDefault="00000000" w:rsidRPr="00000000" w14:paraId="0000001E">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1F">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20">
      <w:pPr>
        <w:ind w:left="792" w:right="0" w:hanging="432"/>
        <w:rPr>
          <w:rFonts w:ascii="Arial" w:cs="Arial" w:eastAsia="Arial" w:hAnsi="Arial"/>
          <w:b w:val="1"/>
          <w:bCs w:val="1"/>
          <w:u w:val="none"/>
        </w:rPr>
      </w:pPr>
      <w:r w:rsidDel="00000000" w:rsidR="00000000" w:rsidRPr="00000000">
        <w:rPr>
          <w:rFonts w:ascii="DejaVu Serif Condensed" w:cs="DejaVu Serif Condensed" w:eastAsia="DejaVu Serif Condensed" w:hAnsi="DejaVu Serif Condensed"/>
          <w:b w:val="1"/>
          <w:bCs w:val="1"/>
          <w:u w:val="none"/>
          <w:rtl w:val="0"/>
        </w:rPr>
        <w:t xml:space="preserve">III</w:t>
      </w:r>
      <w:r w:rsidDel="00000000" w:rsidR="00000000" w:rsidRPr="00000000">
        <w:rPr>
          <w:rFonts w:ascii="Arial" w:cs="Arial" w:eastAsia="Arial" w:hAnsi="Arial"/>
          <w:b w:val="1"/>
          <w:bCs w:val="1"/>
          <w:u w:val="none"/>
          <w:rtl w:val="0"/>
        </w:rPr>
        <w:t xml:space="preserve">. the additional significance of water baptism</w:t>
      </w:r>
    </w:p>
    <w:p w:rsidR="00000000" w:rsidDel="00000000" w:rsidP="00000000" w:rsidRDefault="00000000" w:rsidRPr="00000000" w14:paraId="00000021">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22">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“clothed yourselves with Christ”  –  Galatians 3:26-27</w:t>
      </w:r>
    </w:p>
    <w:p w:rsidR="00000000" w:rsidDel="00000000" w:rsidP="00000000" w:rsidRDefault="00000000" w:rsidRPr="00000000" w14:paraId="00000023">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24">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gaining “the pledge of a good conscience toward God”  –  I Peter 3:21</w:t>
      </w:r>
    </w:p>
    <w:p w:rsidR="00000000" w:rsidDel="00000000" w:rsidP="00000000" w:rsidRDefault="00000000" w:rsidRPr="00000000" w14:paraId="00000025">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26">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compared to Old Testament circumcision  –  Colossians 2:11-13 </w:t>
      </w:r>
    </w:p>
    <w:p w:rsidR="00000000" w:rsidDel="00000000" w:rsidP="00000000" w:rsidRDefault="00000000" w:rsidRPr="00000000" w14:paraId="00000027">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28">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29">
      <w:pPr>
        <w:ind w:left="792" w:right="0" w:hanging="432"/>
        <w:rPr>
          <w:rFonts w:ascii="Arial" w:cs="Arial" w:eastAsia="Arial" w:hAnsi="Arial"/>
          <w:b w:val="1"/>
          <w:bCs w:val="1"/>
          <w:u w:val="none"/>
        </w:rPr>
      </w:pPr>
      <w:r w:rsidDel="00000000" w:rsidR="00000000" w:rsidRPr="00000000">
        <w:rPr>
          <w:rFonts w:ascii="DejaVu Serif Condensed" w:cs="DejaVu Serif Condensed" w:eastAsia="DejaVu Serif Condensed" w:hAnsi="DejaVu Serif Condensed"/>
          <w:b w:val="1"/>
          <w:bCs w:val="1"/>
          <w:u w:val="none"/>
          <w:rtl w:val="0"/>
        </w:rPr>
        <w:t xml:space="preserve">IV</w:t>
      </w:r>
      <w:r w:rsidDel="00000000" w:rsidR="00000000" w:rsidRPr="00000000">
        <w:rPr>
          <w:rFonts w:ascii="Arial" w:cs="Arial" w:eastAsia="Arial" w:hAnsi="Arial"/>
          <w:b w:val="1"/>
          <w:bCs w:val="1"/>
          <w:u w:val="none"/>
          <w:rtl w:val="0"/>
        </w:rPr>
        <w:t xml:space="preserve">. the necessity of water baptism</w:t>
      </w:r>
    </w:p>
    <w:p w:rsidR="00000000" w:rsidDel="00000000" w:rsidP="00000000" w:rsidRDefault="00000000" w:rsidRPr="00000000" w14:paraId="0000002A">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2B">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Baptism is commanded.  –  Acts 2:38  /  Acts 10:48  /  Acts 22:16 </w:t>
      </w:r>
    </w:p>
    <w:p w:rsidR="00000000" w:rsidDel="00000000" w:rsidP="00000000" w:rsidRDefault="00000000" w:rsidRPr="00000000" w14:paraId="0000002C">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2D">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Jesus commanded the Eleven to baptize the disciples they made.  –  Matthew 28:18-20</w:t>
      </w:r>
    </w:p>
    <w:p w:rsidR="00000000" w:rsidDel="00000000" w:rsidP="00000000" w:rsidRDefault="00000000" w:rsidRPr="00000000" w14:paraId="0000002E">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2F">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Even Jesus submitted to baptism as an act of obedience.  –  Matthew 3:13-17</w:t>
      </w:r>
    </w:p>
    <w:p w:rsidR="00000000" w:rsidDel="00000000" w:rsidP="00000000" w:rsidRDefault="00000000" w:rsidRPr="00000000" w14:paraId="00000030">
      <w:pPr>
        <w:ind w:left="1656" w:right="0" w:hanging="432"/>
        <w:rPr>
          <w:rFonts w:ascii="Arial" w:cs="Arial" w:eastAsia="Arial" w:hAnsi="Arial"/>
          <w:u w:val="none"/>
        </w:rPr>
      </w:pPr>
      <w:r w:rsidDel="00000000" w:rsidR="00000000" w:rsidRPr="00000000">
        <w:rPr>
          <w:rFonts w:ascii="Arial" w:cs="Arial" w:eastAsia="Arial" w:hAnsi="Arial"/>
          <w:u w:val="none"/>
          <w:rtl w:val="0"/>
        </w:rPr>
        <w:t xml:space="preserve">He is the example for us to follow.  –  I Peter 2:21  /  John 13:15</w:t>
      </w:r>
    </w:p>
    <w:p w:rsidR="00000000" w:rsidDel="00000000" w:rsidP="00000000" w:rsidRDefault="00000000" w:rsidRPr="00000000" w14:paraId="00000031">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32">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33">
      <w:pPr>
        <w:ind w:left="792" w:right="0" w:hanging="432"/>
        <w:rPr>
          <w:rFonts w:ascii="Arial" w:cs="Arial" w:eastAsia="Arial" w:hAnsi="Arial"/>
          <w:b w:val="1"/>
          <w:bCs w:val="1"/>
          <w:u w:val="none"/>
        </w:rPr>
      </w:pPr>
      <w:r w:rsidDel="00000000" w:rsidR="00000000" w:rsidRPr="00000000">
        <w:rPr>
          <w:rFonts w:ascii="DejaVu Serif Condensed" w:cs="DejaVu Serif Condensed" w:eastAsia="DejaVu Serif Condensed" w:hAnsi="DejaVu Serif Condensed"/>
          <w:b w:val="1"/>
          <w:bCs w:val="1"/>
          <w:u w:val="none"/>
          <w:rtl w:val="0"/>
        </w:rPr>
        <w:t xml:space="preserve">V</w:t>
      </w:r>
      <w:r w:rsidDel="00000000" w:rsidR="00000000" w:rsidRPr="00000000">
        <w:rPr>
          <w:rFonts w:ascii="Arial" w:cs="Arial" w:eastAsia="Arial" w:hAnsi="Arial"/>
          <w:b w:val="1"/>
          <w:bCs w:val="1"/>
          <w:u w:val="none"/>
          <w:rtl w:val="0"/>
        </w:rPr>
        <w:t xml:space="preserve">. the timing of water baptism</w:t>
      </w:r>
    </w:p>
    <w:p w:rsidR="00000000" w:rsidDel="00000000" w:rsidP="00000000" w:rsidRDefault="00000000" w:rsidRPr="00000000" w14:paraId="00000034">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35">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Acts 2:37-41</w:t>
      </w:r>
    </w:p>
    <w:p w:rsidR="00000000" w:rsidDel="00000000" w:rsidP="00000000" w:rsidRDefault="00000000" w:rsidRPr="00000000" w14:paraId="00000036">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Acts 8:12-13     “when they believed...   they were baptized”</w:t>
      </w:r>
    </w:p>
    <w:p w:rsidR="00000000" w:rsidDel="00000000" w:rsidP="00000000" w:rsidRDefault="00000000" w:rsidRPr="00000000" w14:paraId="00000037">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Acts 8:35-38</w:t>
      </w:r>
    </w:p>
    <w:p w:rsidR="00000000" w:rsidDel="00000000" w:rsidP="00000000" w:rsidRDefault="00000000" w:rsidRPr="00000000" w14:paraId="00000038">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Acts 10:47-48  and  Acts 11:15-18</w:t>
      </w:r>
    </w:p>
    <w:p w:rsidR="00000000" w:rsidDel="00000000" w:rsidP="00000000" w:rsidRDefault="00000000" w:rsidRPr="00000000" w14:paraId="00000039">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Acts 16:14-15</w:t>
      </w:r>
    </w:p>
    <w:p w:rsidR="00000000" w:rsidDel="00000000" w:rsidP="00000000" w:rsidRDefault="00000000" w:rsidRPr="00000000" w14:paraId="0000003A">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Acts 16:32-33</w:t>
      </w:r>
    </w:p>
    <w:p w:rsidR="00000000" w:rsidDel="00000000" w:rsidP="00000000" w:rsidRDefault="00000000" w:rsidRPr="00000000" w14:paraId="0000003B">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Acts 18:8</w:t>
      </w:r>
    </w:p>
    <w:p w:rsidR="00000000" w:rsidDel="00000000" w:rsidP="00000000" w:rsidRDefault="00000000" w:rsidRPr="00000000" w14:paraId="0000003C">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3D">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3E">
      <w:pPr>
        <w:ind w:left="792" w:right="0" w:hanging="432"/>
        <w:rPr>
          <w:rFonts w:ascii="Arial" w:cs="Arial" w:eastAsia="Arial" w:hAnsi="Arial"/>
          <w:b w:val="1"/>
          <w:bCs w:val="1"/>
          <w:u w:val="none"/>
        </w:rPr>
      </w:pPr>
      <w:r w:rsidDel="00000000" w:rsidR="00000000" w:rsidRPr="00000000">
        <w:rPr>
          <w:rFonts w:ascii="DejaVu Serif Condensed" w:cs="DejaVu Serif Condensed" w:eastAsia="DejaVu Serif Condensed" w:hAnsi="DejaVu Serif Condensed"/>
          <w:b w:val="1"/>
          <w:bCs w:val="1"/>
          <w:u w:val="none"/>
          <w:rtl w:val="0"/>
        </w:rPr>
        <w:t xml:space="preserve">VI</w:t>
      </w:r>
      <w:r w:rsidDel="00000000" w:rsidR="00000000" w:rsidRPr="00000000">
        <w:rPr>
          <w:rFonts w:ascii="Arial" w:cs="Arial" w:eastAsia="Arial" w:hAnsi="Arial"/>
          <w:b w:val="1"/>
          <w:bCs w:val="1"/>
          <w:u w:val="none"/>
          <w:rtl w:val="0"/>
        </w:rPr>
        <w:t xml:space="preserve">. the spoken formula of water baptism</w:t>
      </w:r>
    </w:p>
    <w:p w:rsidR="00000000" w:rsidDel="00000000" w:rsidP="00000000" w:rsidRDefault="00000000" w:rsidRPr="00000000" w14:paraId="0000003F">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40">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In Scripture, three phrases are used.</w:t>
      </w:r>
    </w:p>
    <w:p w:rsidR="00000000" w:rsidDel="00000000" w:rsidP="00000000" w:rsidRDefault="00000000" w:rsidRPr="00000000" w14:paraId="00000041">
      <w:pPr>
        <w:ind w:left="1656" w:right="0" w:hanging="432"/>
        <w:rPr>
          <w:rFonts w:ascii="Arial" w:cs="Arial" w:eastAsia="Arial" w:hAnsi="Arial"/>
          <w:u w:val="none"/>
        </w:rPr>
      </w:pPr>
      <w:r w:rsidDel="00000000" w:rsidR="00000000" w:rsidRPr="00000000">
        <w:rPr>
          <w:rFonts w:ascii="Arial" w:cs="Arial" w:eastAsia="Arial" w:hAnsi="Arial"/>
          <w:u w:val="none"/>
          <w:rtl w:val="0"/>
        </w:rPr>
        <w:t xml:space="preserve">- “in the name of the Father and of the Son and of the Holy Spirit”  –  Matthew 28:18-20</w:t>
      </w:r>
    </w:p>
    <w:p w:rsidR="00000000" w:rsidDel="00000000" w:rsidP="00000000" w:rsidRDefault="00000000" w:rsidRPr="00000000" w14:paraId="00000042">
      <w:pPr>
        <w:ind w:left="1656" w:right="0" w:hanging="432"/>
        <w:rPr>
          <w:rFonts w:ascii="Arial" w:cs="Arial" w:eastAsia="Arial" w:hAnsi="Arial"/>
          <w:u w:val="none"/>
        </w:rPr>
      </w:pPr>
      <w:r w:rsidDel="00000000" w:rsidR="00000000" w:rsidRPr="00000000">
        <w:rPr>
          <w:rFonts w:ascii="Arial" w:cs="Arial" w:eastAsia="Arial" w:hAnsi="Arial"/>
          <w:u w:val="none"/>
          <w:rtl w:val="0"/>
        </w:rPr>
        <w:t xml:space="preserve">- “in the name of Jesus Christ”  –  Acts 2:38  /  Acts 10:48</w:t>
      </w:r>
    </w:p>
    <w:p w:rsidR="00000000" w:rsidDel="00000000" w:rsidP="00000000" w:rsidRDefault="00000000" w:rsidRPr="00000000" w14:paraId="00000043">
      <w:pPr>
        <w:ind w:left="1656" w:right="0" w:hanging="432"/>
        <w:rPr>
          <w:rFonts w:ascii="Arial" w:cs="Arial" w:eastAsia="Arial" w:hAnsi="Arial"/>
          <w:u w:val="none"/>
        </w:rPr>
      </w:pPr>
      <w:r w:rsidDel="00000000" w:rsidR="00000000" w:rsidRPr="00000000">
        <w:rPr>
          <w:rFonts w:ascii="Arial" w:cs="Arial" w:eastAsia="Arial" w:hAnsi="Arial"/>
          <w:u w:val="none"/>
          <w:rtl w:val="0"/>
        </w:rPr>
        <w:t xml:space="preserve">- “into the name of the Lord Jesus”  –  Acts 8:16  /  Acts 19:5</w:t>
      </w:r>
    </w:p>
    <w:p w:rsidR="00000000" w:rsidDel="00000000" w:rsidP="00000000" w:rsidRDefault="00000000" w:rsidRPr="00000000" w14:paraId="00000044">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45">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the practice of some: “On the basis of your confession of the Lord Jesus Christ, I now baptize you in the name of the Father and of the Son and of the Holy Spirit.”</w:t>
      </w:r>
    </w:p>
    <w:p w:rsidR="00000000" w:rsidDel="00000000" w:rsidP="00000000" w:rsidRDefault="00000000" w:rsidRPr="00000000" w14:paraId="00000046">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47">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48">
      <w:pPr>
        <w:ind w:left="792" w:right="0" w:hanging="432"/>
        <w:rPr>
          <w:rFonts w:ascii="Arial" w:cs="Arial" w:eastAsia="Arial" w:hAnsi="Arial"/>
          <w:b w:val="1"/>
          <w:bCs w:val="1"/>
          <w:u w:val="none"/>
        </w:rPr>
      </w:pPr>
      <w:r w:rsidDel="00000000" w:rsidR="00000000" w:rsidRPr="00000000">
        <w:rPr>
          <w:rFonts w:ascii="DejaVu Serif Condensed" w:cs="DejaVu Serif Condensed" w:eastAsia="DejaVu Serif Condensed" w:hAnsi="DejaVu Serif Condensed"/>
          <w:b w:val="1"/>
          <w:bCs w:val="1"/>
          <w:u w:val="none"/>
          <w:rtl w:val="0"/>
        </w:rPr>
        <w:t xml:space="preserve">VII</w:t>
      </w:r>
      <w:r w:rsidDel="00000000" w:rsidR="00000000" w:rsidRPr="00000000">
        <w:rPr>
          <w:rFonts w:ascii="Arial" w:cs="Arial" w:eastAsia="Arial" w:hAnsi="Arial"/>
          <w:b w:val="1"/>
          <w:bCs w:val="1"/>
          <w:u w:val="none"/>
          <w:rtl w:val="0"/>
        </w:rPr>
        <w:t xml:space="preserve">. the order (sequence) of being water baptized and being baptized in the Holy Spirit</w:t>
      </w:r>
    </w:p>
    <w:p w:rsidR="00000000" w:rsidDel="00000000" w:rsidP="00000000" w:rsidRDefault="00000000" w:rsidRPr="00000000" w14:paraId="00000049">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4A">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examples of water baptism coming first  –  Acts 2:38-41  /  Acts 8:12-17 </w:t>
      </w:r>
    </w:p>
    <w:p w:rsidR="00000000" w:rsidDel="00000000" w:rsidP="00000000" w:rsidRDefault="00000000" w:rsidRPr="00000000" w14:paraId="0000004B">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4C">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examples of Holy Spirit baptism coming first  –  Acts 9:17-19  /  Acts 10:44-48</w:t>
      </w:r>
    </w:p>
    <w:p w:rsidR="00000000" w:rsidDel="00000000" w:rsidP="00000000" w:rsidRDefault="00000000" w:rsidRPr="00000000" w14:paraId="0000004D">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4E">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an example of the two coming at pretty much the same time  –  </w:t>
      </w:r>
      <w:r w:rsidDel="00000000" w:rsidR="00000000" w:rsidRPr="00000000">
        <w:rPr>
          <w:rFonts w:ascii="Arial" w:cs="Arial" w:eastAsia="Arial" w:hAnsi="Arial"/>
          <w:sz w:val="23"/>
          <w:szCs w:val="23"/>
          <w:u w:val="none"/>
          <w:rtl w:val="0"/>
        </w:rPr>
        <w:t xml:space="preserve">Acts 19:5-6</w:t>
      </w:r>
      <w:r w:rsidDel="00000000" w:rsidR="00000000" w:rsidRPr="00000000">
        <w:rPr>
          <w:rtl w:val="0"/>
        </w:rPr>
      </w:r>
    </w:p>
    <w:p w:rsidR="00000000" w:rsidDel="00000000" w:rsidP="00000000" w:rsidRDefault="00000000" w:rsidRPr="00000000" w14:paraId="0000004F">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50">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51">
      <w:pPr>
        <w:ind w:left="792" w:right="0" w:hanging="432"/>
        <w:rPr>
          <w:rFonts w:ascii="Arial" w:cs="Arial" w:eastAsia="Arial" w:hAnsi="Arial"/>
          <w:b w:val="1"/>
          <w:bCs w:val="1"/>
          <w:u w:val="none"/>
        </w:rPr>
      </w:pPr>
      <w:r w:rsidDel="00000000" w:rsidR="00000000" w:rsidRPr="00000000">
        <w:rPr>
          <w:rFonts w:ascii="DejaVu Serif Condensed" w:cs="DejaVu Serif Condensed" w:eastAsia="DejaVu Serif Condensed" w:hAnsi="DejaVu Serif Condensed"/>
          <w:b w:val="1"/>
          <w:bCs w:val="1"/>
          <w:u w:val="none"/>
          <w:rtl w:val="0"/>
        </w:rPr>
        <w:t xml:space="preserve">VIII</w:t>
      </w:r>
      <w:r w:rsidDel="00000000" w:rsidR="00000000" w:rsidRPr="00000000">
        <w:rPr>
          <w:rFonts w:ascii="Arial" w:cs="Arial" w:eastAsia="Arial" w:hAnsi="Arial"/>
          <w:b w:val="1"/>
          <w:bCs w:val="1"/>
          <w:u w:val="none"/>
          <w:rtl w:val="0"/>
        </w:rPr>
        <w:t xml:space="preserve">. the question of re-baptism</w:t>
      </w:r>
    </w:p>
    <w:p w:rsidR="00000000" w:rsidDel="00000000" w:rsidP="00000000" w:rsidRDefault="00000000" w:rsidRPr="00000000" w14:paraId="00000052">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53">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an incident from the Scripture  –  Acts 19:3-5</w:t>
      </w:r>
    </w:p>
    <w:p w:rsidR="00000000" w:rsidDel="00000000" w:rsidP="00000000" w:rsidRDefault="00000000" w:rsidRPr="00000000" w14:paraId="00000054">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55">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in the case of infant “baptism”</w:t>
      </w:r>
    </w:p>
    <w:p w:rsidR="00000000" w:rsidDel="00000000" w:rsidP="00000000" w:rsidRDefault="00000000" w:rsidRPr="00000000" w14:paraId="00000056">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57">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in the case of pouring or sprinkling</w:t>
      </w:r>
    </w:p>
    <w:p w:rsidR="00000000" w:rsidDel="00000000" w:rsidP="00000000" w:rsidRDefault="00000000" w:rsidRPr="00000000" w14:paraId="00000058">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59">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In the event of backsliding and subsequent reconciliation with God, it is recommended that the question of re-baptism be resolved by the believer as he walks in light of God's word.</w:t>
      </w:r>
    </w:p>
    <w:p w:rsidR="00000000" w:rsidDel="00000000" w:rsidP="00000000" w:rsidRDefault="00000000" w:rsidRPr="00000000" w14:paraId="0000005A">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5B">
      <w:pPr>
        <w:ind w:left="1224" w:right="0" w:hanging="432"/>
        <w:rPr>
          <w:rFonts w:ascii="Arial" w:cs="Arial" w:eastAsia="Arial" w:hAnsi="Arial"/>
          <w:u w:val="none"/>
        </w:rPr>
      </w:pPr>
      <w:r w:rsidDel="00000000" w:rsidR="00000000" w:rsidRPr="00000000">
        <w:rPr>
          <w:rtl w:val="0"/>
        </w:rPr>
      </w:r>
    </w:p>
    <w:p w:rsidR="00000000" w:rsidDel="00000000" w:rsidP="00000000" w:rsidRDefault="00000000" w:rsidRPr="00000000" w14:paraId="0000005C">
      <w:pPr>
        <w:ind w:left="792" w:right="0" w:hanging="432"/>
        <w:rPr>
          <w:rFonts w:ascii="Arial" w:cs="Arial" w:eastAsia="Arial" w:hAnsi="Arial"/>
          <w:b w:val="1"/>
          <w:bCs w:val="1"/>
          <w:u w:val="none"/>
        </w:rPr>
      </w:pPr>
      <w:r w:rsidDel="00000000" w:rsidR="00000000" w:rsidRPr="00000000">
        <w:rPr>
          <w:rFonts w:ascii="DejaVu Serif Condensed" w:cs="DejaVu Serif Condensed" w:eastAsia="DejaVu Serif Condensed" w:hAnsi="DejaVu Serif Condensed"/>
          <w:b w:val="1"/>
          <w:bCs w:val="1"/>
          <w:u w:val="none"/>
          <w:rtl w:val="0"/>
        </w:rPr>
        <w:t xml:space="preserve">IX</w:t>
      </w:r>
      <w:r w:rsidDel="00000000" w:rsidR="00000000" w:rsidRPr="00000000">
        <w:rPr>
          <w:rFonts w:ascii="Arial" w:cs="Arial" w:eastAsia="Arial" w:hAnsi="Arial"/>
          <w:b w:val="1"/>
          <w:bCs w:val="1"/>
          <w:u w:val="none"/>
          <w:rtl w:val="0"/>
        </w:rPr>
        <w:t xml:space="preserve">. practical matters concerning water baptism</w:t>
      </w:r>
    </w:p>
    <w:p w:rsidR="00000000" w:rsidDel="00000000" w:rsidP="00000000" w:rsidRDefault="00000000" w:rsidRPr="00000000" w14:paraId="0000005D">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5E">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coming with a towel and a complete change of clothes</w:t>
      </w:r>
    </w:p>
    <w:p w:rsidR="00000000" w:rsidDel="00000000" w:rsidP="00000000" w:rsidRDefault="00000000" w:rsidRPr="00000000" w14:paraId="0000005F">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60">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women not wearing wide skirts  (Pants are practical.)</w:t>
      </w:r>
    </w:p>
    <w:p w:rsidR="00000000" w:rsidDel="00000000" w:rsidP="00000000" w:rsidRDefault="00000000" w:rsidRPr="00000000" w14:paraId="00000061">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62">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being ready to testify if called upon</w:t>
      </w:r>
    </w:p>
    <w:p w:rsidR="00000000" w:rsidDel="00000000" w:rsidP="00000000" w:rsidRDefault="00000000" w:rsidRPr="00000000" w14:paraId="00000063">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64">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holding your nose closed before going down into the water</w:t>
      </w:r>
    </w:p>
    <w:p w:rsidR="00000000" w:rsidDel="00000000" w:rsidP="00000000" w:rsidRDefault="00000000" w:rsidRPr="00000000" w14:paraId="00000065">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66">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being aware that the Holy Spirit may come upon you</w:t>
      </w:r>
    </w:p>
    <w:p w:rsidR="00000000" w:rsidDel="00000000" w:rsidP="00000000" w:rsidRDefault="00000000" w:rsidRPr="00000000" w14:paraId="00000067">
      <w:pPr>
        <w:ind w:left="1224" w:right="0" w:hanging="432"/>
        <w:rPr>
          <w:rFonts w:ascii="Arial" w:cs="Arial" w:eastAsia="Arial" w:hAnsi="Arial"/>
          <w:sz w:val="12"/>
          <w:szCs w:val="12"/>
          <w:u w:val="none"/>
        </w:rPr>
      </w:pPr>
      <w:r w:rsidDel="00000000" w:rsidR="00000000" w:rsidRPr="00000000">
        <w:rPr>
          <w:rtl w:val="0"/>
        </w:rPr>
      </w:r>
    </w:p>
    <w:p w:rsidR="00000000" w:rsidDel="00000000" w:rsidP="00000000" w:rsidRDefault="00000000" w:rsidRPr="00000000" w14:paraId="00000068">
      <w:pPr>
        <w:ind w:left="1224" w:right="0" w:hanging="432"/>
        <w:rPr>
          <w:rFonts w:ascii="Arial" w:cs="Arial" w:eastAsia="Arial" w:hAnsi="Arial"/>
          <w:u w:val="none"/>
        </w:rPr>
      </w:pPr>
      <w:r w:rsidDel="00000000" w:rsidR="00000000" w:rsidRPr="00000000">
        <w:rPr>
          <w:rFonts w:ascii="Arial" w:cs="Arial" w:eastAsia="Arial" w:hAnsi="Arial"/>
          <w:u w:val="none"/>
          <w:rtl w:val="0"/>
        </w:rPr>
        <w:t xml:space="preserve">- not touching the microphone – for those wet or standing in the water</w:t>
      </w:r>
    </w:p>
    <w:p w:rsidR="00000000" w:rsidDel="00000000" w:rsidP="00000000" w:rsidRDefault="00000000" w:rsidRPr="00000000" w14:paraId="00000069">
      <w:pPr>
        <w:ind w:left="0" w:right="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6A">
      <w:pPr>
        <w:ind w:left="0" w:right="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6B">
      <w:pPr>
        <w:ind w:left="0" w:right="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6C">
      <w:pPr>
        <w:ind w:left="0" w:right="0" w:firstLine="0"/>
        <w:rPr>
          <w:rFonts w:ascii="Arial" w:cs="Arial" w:eastAsia="Arial" w:hAnsi="Arial"/>
          <w:sz w:val="31"/>
          <w:szCs w:val="31"/>
          <w:u w:val="none"/>
        </w:rPr>
      </w:pPr>
      <w:r w:rsidDel="00000000" w:rsidR="00000000" w:rsidRPr="00000000">
        <w:rPr>
          <w:rtl w:val="0"/>
        </w:rPr>
      </w:r>
    </w:p>
    <w:p w:rsidR="00000000" w:rsidDel="00000000" w:rsidP="00000000" w:rsidRDefault="00000000" w:rsidRPr="00000000" w14:paraId="0000006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www.foundationsofthefaith.org</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11/14/2025</w:t>
      </w:r>
    </w:p>
    <w:sectPr>
      <w:pgSz w:h="15840" w:w="12240" w:orient="portrait"/>
      <w:pgMar w:bottom="576" w:top="576"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ejaVu Serif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